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F" w:rsidRDefault="00DF72BF"/>
    <w:p w:rsidR="005D5B9E" w:rsidRDefault="005D5B9E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D5B9E" w:rsidTr="005D5B9E">
        <w:tc>
          <w:tcPr>
            <w:tcW w:w="1842" w:type="dxa"/>
          </w:tcPr>
          <w:p w:rsidR="005D5B9E" w:rsidRDefault="005D5B9E">
            <w:r>
              <w:t>Nr oferty</w:t>
            </w:r>
          </w:p>
        </w:tc>
        <w:tc>
          <w:tcPr>
            <w:tcW w:w="1842" w:type="dxa"/>
          </w:tcPr>
          <w:p w:rsidR="005D5B9E" w:rsidRDefault="005D5B9E">
            <w:r>
              <w:t>Nazwa wykonawcy</w:t>
            </w:r>
          </w:p>
        </w:tc>
        <w:tc>
          <w:tcPr>
            <w:tcW w:w="1842" w:type="dxa"/>
          </w:tcPr>
          <w:p w:rsidR="005D5B9E" w:rsidRDefault="005D5B9E">
            <w:r>
              <w:t>Adres wykonawcy</w:t>
            </w:r>
          </w:p>
        </w:tc>
        <w:tc>
          <w:tcPr>
            <w:tcW w:w="1843" w:type="dxa"/>
          </w:tcPr>
          <w:p w:rsidR="005D5B9E" w:rsidRDefault="005D5B9E">
            <w:r>
              <w:t>Cena  brutto</w:t>
            </w:r>
          </w:p>
        </w:tc>
        <w:tc>
          <w:tcPr>
            <w:tcW w:w="1843" w:type="dxa"/>
          </w:tcPr>
          <w:p w:rsidR="005D5B9E" w:rsidRDefault="005D5B9E">
            <w:r>
              <w:t>Termin realizacji</w:t>
            </w:r>
          </w:p>
        </w:tc>
      </w:tr>
      <w:tr w:rsidR="005D5B9E" w:rsidTr="005D5B9E">
        <w:tc>
          <w:tcPr>
            <w:tcW w:w="1842" w:type="dxa"/>
          </w:tcPr>
          <w:p w:rsidR="005D5B9E" w:rsidRDefault="005D5B9E">
            <w:r>
              <w:t>1</w:t>
            </w:r>
          </w:p>
        </w:tc>
        <w:tc>
          <w:tcPr>
            <w:tcW w:w="1842" w:type="dxa"/>
          </w:tcPr>
          <w:p w:rsidR="005D5B9E" w:rsidRDefault="005D5B9E">
            <w:r>
              <w:t>P.H.U. ,, Polaris”</w:t>
            </w:r>
          </w:p>
          <w:p w:rsidR="005D5B9E" w:rsidRDefault="005D5B9E">
            <w:r>
              <w:t>Małgorzata Gruszczyńska</w:t>
            </w:r>
          </w:p>
        </w:tc>
        <w:tc>
          <w:tcPr>
            <w:tcW w:w="1842" w:type="dxa"/>
          </w:tcPr>
          <w:p w:rsidR="005D5B9E" w:rsidRDefault="005D5B9E">
            <w:r>
              <w:t>ul. Żołnierska 20a</w:t>
            </w:r>
          </w:p>
          <w:p w:rsidR="005D5B9E" w:rsidRDefault="005D5B9E">
            <w:r>
              <w:t>62-800 Kalisz</w:t>
            </w:r>
          </w:p>
        </w:tc>
        <w:tc>
          <w:tcPr>
            <w:tcW w:w="1843" w:type="dxa"/>
          </w:tcPr>
          <w:p w:rsidR="005D5B9E" w:rsidRDefault="005D5B9E">
            <w:r>
              <w:t>12 167,41</w:t>
            </w:r>
          </w:p>
        </w:tc>
        <w:tc>
          <w:tcPr>
            <w:tcW w:w="1843" w:type="dxa"/>
          </w:tcPr>
          <w:p w:rsidR="005D5B9E" w:rsidRDefault="005D5B9E">
            <w:r>
              <w:t>02.01.2019</w:t>
            </w:r>
          </w:p>
        </w:tc>
      </w:tr>
      <w:tr w:rsidR="005D5B9E" w:rsidTr="005D5B9E">
        <w:tc>
          <w:tcPr>
            <w:tcW w:w="1842" w:type="dxa"/>
          </w:tcPr>
          <w:p w:rsidR="005D5B9E" w:rsidRDefault="005D5B9E">
            <w:r>
              <w:t>2</w:t>
            </w:r>
          </w:p>
        </w:tc>
        <w:tc>
          <w:tcPr>
            <w:tcW w:w="1842" w:type="dxa"/>
          </w:tcPr>
          <w:p w:rsidR="005D5B9E" w:rsidRDefault="005D5B9E">
            <w:r>
              <w:t>ABER Sp. z o.o.</w:t>
            </w:r>
          </w:p>
        </w:tc>
        <w:tc>
          <w:tcPr>
            <w:tcW w:w="1842" w:type="dxa"/>
          </w:tcPr>
          <w:p w:rsidR="005D5B9E" w:rsidRDefault="005D5B9E">
            <w:r>
              <w:t>ul. Przemysłowa 6</w:t>
            </w:r>
          </w:p>
          <w:p w:rsidR="005D5B9E" w:rsidRDefault="005D5B9E">
            <w:r>
              <w:t>85-758 Bydgoszcz</w:t>
            </w:r>
          </w:p>
        </w:tc>
        <w:tc>
          <w:tcPr>
            <w:tcW w:w="1843" w:type="dxa"/>
          </w:tcPr>
          <w:p w:rsidR="005D5B9E" w:rsidRDefault="005D5B9E">
            <w:r>
              <w:t>12  733,05</w:t>
            </w:r>
          </w:p>
        </w:tc>
        <w:tc>
          <w:tcPr>
            <w:tcW w:w="1843" w:type="dxa"/>
          </w:tcPr>
          <w:p w:rsidR="005D5B9E" w:rsidRDefault="005D5B9E">
            <w:r>
              <w:t>02.01.2019</w:t>
            </w:r>
          </w:p>
        </w:tc>
      </w:tr>
    </w:tbl>
    <w:p w:rsidR="005D5B9E" w:rsidRDefault="005D5B9E"/>
    <w:p w:rsidR="005D5B9E" w:rsidRDefault="005D5B9E"/>
    <w:p w:rsidR="005D5B9E" w:rsidRDefault="005D5B9E" w:rsidP="005D5B9E">
      <w:pPr>
        <w:pStyle w:val="Akapitzlist"/>
        <w:numPr>
          <w:ilvl w:val="0"/>
          <w:numId w:val="1"/>
        </w:numPr>
      </w:pPr>
      <w:r>
        <w:t>W załączeniu 2 złożone  ważne oferty.</w:t>
      </w:r>
    </w:p>
    <w:p w:rsidR="005D5B9E" w:rsidRPr="00C073DD" w:rsidRDefault="005D5B9E" w:rsidP="005D5B9E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5D5B9E" w:rsidRDefault="005D5B9E" w:rsidP="005D5B9E">
      <w:pPr>
        <w:pStyle w:val="Akapitzlist"/>
      </w:pPr>
      <w:r>
        <w:t>P.H.U. Polaris</w:t>
      </w:r>
    </w:p>
    <w:p w:rsidR="005D5B9E" w:rsidRDefault="005D5B9E" w:rsidP="005D5B9E">
      <w:pPr>
        <w:pStyle w:val="Akapitzlist"/>
      </w:pPr>
      <w:r>
        <w:t>Małgorzata Gruszczyńska</w:t>
      </w:r>
    </w:p>
    <w:p w:rsidR="005D5B9E" w:rsidRDefault="005D5B9E" w:rsidP="005D5B9E">
      <w:pPr>
        <w:pStyle w:val="Akapitzlist"/>
      </w:pPr>
      <w:r>
        <w:t xml:space="preserve">ul Żołnierska 20a </w:t>
      </w:r>
    </w:p>
    <w:p w:rsidR="005D5B9E" w:rsidRDefault="005D5B9E" w:rsidP="005D5B9E">
      <w:pPr>
        <w:pStyle w:val="Akapitzlist"/>
      </w:pPr>
      <w:r>
        <w:t>62-800 Kalisz</w:t>
      </w:r>
    </w:p>
    <w:p w:rsidR="005D5B9E" w:rsidRDefault="005D5B9E" w:rsidP="005D5B9E">
      <w:pPr>
        <w:pStyle w:val="Akapitzlist"/>
      </w:pPr>
      <w:r>
        <w:t>Z ceną brutto: 12 167,41</w:t>
      </w:r>
    </w:p>
    <w:p w:rsidR="005D5B9E" w:rsidRDefault="005D5B9E" w:rsidP="005D5B9E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5D5B9E" w:rsidRDefault="005D5B9E" w:rsidP="005D5B9E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5D5B9E" w:rsidRPr="00C073DD" w:rsidRDefault="005D5B9E" w:rsidP="005D5B9E">
      <w:pPr>
        <w:pStyle w:val="Akapitzlist"/>
      </w:pPr>
    </w:p>
    <w:p w:rsidR="005D5B9E" w:rsidRPr="005D5B9E" w:rsidRDefault="005D5B9E" w:rsidP="005D5B9E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5D5B9E" w:rsidRPr="00C073DD" w:rsidRDefault="005D5B9E" w:rsidP="005D5B9E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5D5B9E" w:rsidRPr="00A04BDE" w:rsidRDefault="005D5B9E" w:rsidP="005D5B9E">
      <w:pPr>
        <w:pStyle w:val="Akapitzlist"/>
      </w:pPr>
    </w:p>
    <w:p w:rsidR="005D5B9E" w:rsidRDefault="005D5B9E"/>
    <w:p w:rsidR="005D5B9E" w:rsidRDefault="005D5B9E"/>
    <w:sectPr w:rsidR="005D5B9E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B9E"/>
    <w:rsid w:val="005D5B9E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9E"/>
    <w:pPr>
      <w:ind w:left="720"/>
      <w:contextualSpacing/>
    </w:pPr>
  </w:style>
  <w:style w:type="table" w:styleId="Tabela-Siatka">
    <w:name w:val="Table Grid"/>
    <w:basedOn w:val="Standardowy"/>
    <w:uiPriority w:val="59"/>
    <w:rsid w:val="005D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2018-11-09T09:02:00Z</dcterms:created>
  <dcterms:modified xsi:type="dcterms:W3CDTF">2018-11-09T09:12:00Z</dcterms:modified>
</cp:coreProperties>
</file>