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08" w:rsidRDefault="00E37708" w:rsidP="00E37708">
      <w:pPr>
        <w:jc w:val="center"/>
        <w:rPr>
          <w:b/>
          <w:sz w:val="48"/>
          <w:szCs w:val="48"/>
          <w:u w:val="single"/>
        </w:rPr>
      </w:pPr>
      <w:r w:rsidRPr="00E37708">
        <w:rPr>
          <w:b/>
          <w:sz w:val="48"/>
          <w:szCs w:val="48"/>
          <w:u w:val="single"/>
        </w:rPr>
        <w:t>Wezwanie do odbioru depozytu pienię</w:t>
      </w:r>
      <w:r>
        <w:rPr>
          <w:b/>
          <w:sz w:val="48"/>
          <w:szCs w:val="48"/>
          <w:u w:val="single"/>
        </w:rPr>
        <w:t>żnego</w:t>
      </w:r>
      <w:bookmarkStart w:id="0" w:name="_GoBack"/>
      <w:bookmarkEnd w:id="0"/>
    </w:p>
    <w:p w:rsidR="00E37708" w:rsidRDefault="00E37708" w:rsidP="00E37708"/>
    <w:p w:rsidR="00E37708" w:rsidRDefault="00E37708" w:rsidP="00E37708"/>
    <w:p w:rsidR="00E37708" w:rsidRDefault="00E37708" w:rsidP="00E37708"/>
    <w:p w:rsidR="00E37708" w:rsidRDefault="00A63D58" w:rsidP="00CD0E52">
      <w:pPr>
        <w:jc w:val="both"/>
      </w:pPr>
      <w:r>
        <w:t xml:space="preserve">Na podstawie art. 6 ust. 1 w związku z art. 6 ust. 5 ustawy z dnia 18 października o likwidacji niepodjętych depozytów (Dz. U. z 2006 r., Nr 208, poz. 1537 ze </w:t>
      </w:r>
      <w:proofErr w:type="spellStart"/>
      <w:r>
        <w:t>zm</w:t>
      </w:r>
      <w:proofErr w:type="spellEnd"/>
      <w:r>
        <w:t>), z uwagi na brak możliwości doręczenia wezwania do odbioru depozytu lub nieustalenia osoby uprawnionej:</w:t>
      </w:r>
    </w:p>
    <w:p w:rsidR="00A63D58" w:rsidRDefault="00A63D58" w:rsidP="00CD0E52">
      <w:pPr>
        <w:jc w:val="both"/>
      </w:pPr>
      <w:r>
        <w:t xml:space="preserve">Dyrektor Domu Pomocy Społecznej dla Dzieci i Młodzieży w </w:t>
      </w:r>
      <w:proofErr w:type="spellStart"/>
      <w:r>
        <w:t>Grabiu</w:t>
      </w:r>
      <w:proofErr w:type="spellEnd"/>
      <w:r>
        <w:t xml:space="preserve"> wzywa wszystkie osoby uprawnione (spadkobierców) do odbioru depozytu pieniężnego po niżej wymienionej zmarłej mieszkance naszej placówki, stanowiący spadek po zmarłej osobie:</w:t>
      </w:r>
    </w:p>
    <w:p w:rsidR="00A63D58" w:rsidRDefault="00A63D58" w:rsidP="00CD0E52">
      <w:pPr>
        <w:jc w:val="both"/>
      </w:pPr>
    </w:p>
    <w:p w:rsidR="00A63D58" w:rsidRPr="00CD0E52" w:rsidRDefault="00A63D58" w:rsidP="00CD0E52">
      <w:pPr>
        <w:jc w:val="both"/>
        <w:rPr>
          <w:b/>
        </w:rPr>
      </w:pPr>
      <w:r w:rsidRPr="00CD0E52">
        <w:rPr>
          <w:b/>
        </w:rPr>
        <w:t>Agnieszka Orłowska zm. w dniu</w:t>
      </w:r>
      <w:r w:rsidR="00CD0E52" w:rsidRPr="00CD0E52">
        <w:rPr>
          <w:b/>
        </w:rPr>
        <w:t xml:space="preserve"> 10.02.2018</w:t>
      </w:r>
      <w:r w:rsidRPr="00CD0E52">
        <w:rPr>
          <w:b/>
        </w:rPr>
        <w:t xml:space="preserve"> ur. </w:t>
      </w:r>
      <w:r w:rsidR="008E03F5">
        <w:rPr>
          <w:b/>
        </w:rPr>
        <w:t>16.01.1994r. w Grudziądzu</w:t>
      </w:r>
      <w:r w:rsidRPr="00CD0E52">
        <w:rPr>
          <w:b/>
        </w:rPr>
        <w:t xml:space="preserve"> </w:t>
      </w:r>
    </w:p>
    <w:p w:rsidR="00A63D58" w:rsidRDefault="00A63D58" w:rsidP="00CD0E52">
      <w:pPr>
        <w:jc w:val="both"/>
      </w:pPr>
    </w:p>
    <w:p w:rsidR="00A63D58" w:rsidRDefault="00A63D58" w:rsidP="00CD0E52">
      <w:pPr>
        <w:jc w:val="both"/>
      </w:pPr>
      <w:r>
        <w:t xml:space="preserve">Jednocześnie informujemy, że termin odbioru depozytu wynosi 3 lata od dnia ukazania się niniejszego wezwania. W razie niepodjęcia depozytu we wskazanym terminie Dom Pomocy Społecznej w </w:t>
      </w:r>
      <w:proofErr w:type="spellStart"/>
      <w:r>
        <w:t>Grabiu</w:t>
      </w:r>
      <w:proofErr w:type="spellEnd"/>
      <w:r>
        <w:t xml:space="preserve"> wystąpi do sądu z wnioskiem o likwidację niepodjętego depozytu, który przekaże </w:t>
      </w:r>
      <w:r w:rsidR="00B13713">
        <w:t>na własność Skarbu Państwa stosownie do treści art. 9 ust. 1 ustawy o likwidacji niepodjętych depozytów (Dz. U. Nr 208, poz.1537 ze zm.)</w:t>
      </w:r>
    </w:p>
    <w:p w:rsidR="00B13713" w:rsidRDefault="00B13713" w:rsidP="00CD0E52">
      <w:pPr>
        <w:jc w:val="both"/>
      </w:pPr>
    </w:p>
    <w:p w:rsidR="00B13713" w:rsidRPr="00E37708" w:rsidRDefault="00B13713" w:rsidP="00CD0E52">
      <w:pPr>
        <w:jc w:val="both"/>
      </w:pPr>
      <w:r>
        <w:t xml:space="preserve">Dom Pomocy Społecznej w </w:t>
      </w:r>
      <w:proofErr w:type="spellStart"/>
      <w:r>
        <w:t>Grabiu</w:t>
      </w:r>
      <w:proofErr w:type="spellEnd"/>
      <w:r>
        <w:t xml:space="preserve"> wyda ww. depozyt po przedstawieniu przez uprawnionych prawomocnego postanowienia sądu.</w:t>
      </w:r>
    </w:p>
    <w:sectPr w:rsidR="00B13713" w:rsidRPr="00E3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08"/>
    <w:rsid w:val="006A4C84"/>
    <w:rsid w:val="008E03F5"/>
    <w:rsid w:val="00A63D58"/>
    <w:rsid w:val="00B13713"/>
    <w:rsid w:val="00CD0E52"/>
    <w:rsid w:val="00E3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5328"/>
  <w15:chartTrackingRefBased/>
  <w15:docId w15:val="{8DC8F99E-F391-42C8-9FB7-4FF2DEF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2019-02-20T06:18:00Z</dcterms:created>
  <dcterms:modified xsi:type="dcterms:W3CDTF">2019-02-20T10:20:00Z</dcterms:modified>
</cp:coreProperties>
</file>